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6313B9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  <w:r w:rsidRPr="006313B9"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179.25pt">
            <v:imagedata r:id="rId7" o:title="Медвежий ключ 2017"/>
          </v:shape>
        </w:pict>
      </w: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ПРЕСС-РЕЛИЗ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-201</w:t>
      </w:r>
      <w:r w:rsidR="00CA572F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7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Открытого Чемпионата Пермского края по ралли 201</w:t>
      </w:r>
      <w:r w:rsidR="00CA572F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7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951CAE" w:rsidRPr="00145D48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февраля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года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на территории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района Пермского края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состоится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Открытого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Общая протяженность ралли составит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50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6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0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восемь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проходят по живописным историческим окрестностям города Очёр.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с 2013 по 2016 год прошло семь этапов ралли и ралли-спринтов и международное ретро-ралли Пекин-Париж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Для трассы ралли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традиционно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выбраны скоростные участки Морозово и Дворец,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Талица и Павловский и Спешково, </w:t>
      </w:r>
      <w:proofErr w:type="spellStart"/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Лужково</w:t>
      </w:r>
      <w:proofErr w:type="spellEnd"/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Трехмерные закрученные 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постоянно почищенные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дороги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Спешковского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сельского поселения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951CAE"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45D4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Павловского городского поселения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полюбились многим участникам и зрителям. 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>Н</w:t>
      </w:r>
      <w:r w:rsidR="00145D4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а 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>них</w:t>
      </w:r>
      <w:r w:rsidR="00145D4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неоднократно проводились и учебно-тренировочные сборы и ралли-спринты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 этапы ралли.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Относительно короткий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но быстрый скоростной участок Павловский пройдет по 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лесной дороге Павловский – Нижняя Талица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, жители деревни Нижняя Талица вновь увидят свои любимые экипажи. Скоростн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ые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участ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ки </w:t>
      </w:r>
      <w:proofErr w:type="spellStart"/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Лужково</w:t>
      </w:r>
      <w:proofErr w:type="spellEnd"/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 Спешково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уже использовался в летнем варианте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ралли Медвежий ключ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Пройдут они на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территории </w:t>
      </w:r>
      <w:proofErr w:type="spellStart"/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Кипринского</w:t>
      </w:r>
      <w:proofErr w:type="spellEnd"/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 </w:t>
      </w:r>
      <w:proofErr w:type="spellStart"/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Спешковского</w:t>
      </w:r>
      <w:proofErr w:type="spellEnd"/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сельск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их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поселени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й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 Жители Очерского района смогут увидеть лучших п</w:t>
      </w:r>
      <w:r w:rsidR="00032C7C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лотов Пермского края, Республик Удмуртия, Башкортостан, Коми, Свердловской, Курганской, Кировской, Челябинской областей. </w:t>
      </w:r>
    </w:p>
    <w:p w:rsidR="001971D4" w:rsidRPr="00145D48" w:rsidRDefault="000A68D3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Организаторами ралли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Медвежий ключ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выступают </w:t>
      </w:r>
      <w:r w:rsidR="00B52928" w:rsidRPr="00145D48">
        <w:rPr>
          <w:rFonts w:ascii="Arial" w:hAnsi="Arial" w:cs="Arial"/>
          <w:color w:val="000000"/>
          <w:sz w:val="22"/>
          <w:szCs w:val="22"/>
          <w:lang w:val="ru-RU"/>
        </w:rPr>
        <w:t>Администрация Очёрского района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инистерство 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физической культуры и спорта Пермского края,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Федерация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автомобильного спорта П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ермского края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951CAE" w:rsidRPr="00145D48">
        <w:rPr>
          <w:rFonts w:ascii="Arial" w:hAnsi="Arial" w:cs="Arial"/>
          <w:color w:val="000000"/>
          <w:sz w:val="22"/>
          <w:szCs w:val="22"/>
          <w:lang w:val="ru-RU"/>
        </w:rPr>
        <w:t>Центр водительского мастерства</w:t>
      </w:r>
      <w:r w:rsidR="00A513EB" w:rsidRPr="00145D48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26276D" w:rsidRPr="00145D48" w:rsidRDefault="001971D4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1 этап Чемпионата Пермского края состоялся в январе в Бардымском районе и был совмещен </w:t>
      </w:r>
      <w:r w:rsidR="00B52928" w:rsidRPr="00145D48">
        <w:rPr>
          <w:rFonts w:ascii="Arial" w:hAnsi="Arial" w:cs="Arial"/>
          <w:color w:val="000000"/>
          <w:sz w:val="22"/>
          <w:szCs w:val="22"/>
          <w:lang w:val="ru-RU"/>
        </w:rPr>
        <w:t>с этапом Кубка России по ралли.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Организационный комитет ралли Медвежий ключ</w:t>
      </w:r>
      <w:r w:rsidR="00CA572F" w:rsidRPr="00145D48">
        <w:rPr>
          <w:rFonts w:ascii="Arial" w:hAnsi="Arial" w:cs="Arial"/>
          <w:color w:val="000000"/>
          <w:sz w:val="22"/>
          <w:szCs w:val="22"/>
          <w:lang w:val="ru-RU"/>
        </w:rPr>
        <w:t>-2017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информируют жителей Очёрского района, что на время проведения ралли будет ограничено движение транспортных средств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proofErr w:type="gramStart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Павловский</w:t>
      </w:r>
      <w:proofErr w:type="gramEnd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- Нижняя Талица 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февраля с 17: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3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0 до 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19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3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0 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proofErr w:type="spellStart"/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Спешково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-Лужково</w:t>
      </w:r>
      <w:proofErr w:type="spellEnd"/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1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2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февраля с 9: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3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 до 1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5 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и с 11:50 до 13:30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Морозово - Дворец 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2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февраля с 1</w:t>
      </w:r>
      <w:r w:rsidR="00145D4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145D4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2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 до 1</w:t>
      </w:r>
      <w:r w:rsidR="00145D4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3:0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Просим Вас отнестись с пониманием и заранее спланировать свои поездки в указанное время.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Автоспорт это очень красивый, но опасный вид спорта. Берегите себя и близких. </w:t>
      </w:r>
    </w:p>
    <w:p w:rsidR="0026276D" w:rsidRPr="00145D48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Штаб ралли и парк сервиса будет располагаться на территории автостоянки Регион – 59 расположенной на автодороге Казань – Пермь (М</w:t>
      </w:r>
      <w:proofErr w:type="gramStart"/>
      <w:r w:rsidRPr="00145D48">
        <w:rPr>
          <w:rFonts w:ascii="Arial" w:hAnsi="Arial" w:cs="Arial"/>
          <w:color w:val="000000"/>
          <w:sz w:val="22"/>
          <w:szCs w:val="22"/>
          <w:lang w:val="ru-RU"/>
        </w:rPr>
        <w:t>7</w:t>
      </w:r>
      <w:proofErr w:type="gramEnd"/>
      <w:r w:rsidRPr="00145D48">
        <w:rPr>
          <w:rFonts w:ascii="Arial" w:hAnsi="Arial" w:cs="Arial"/>
          <w:color w:val="000000"/>
          <w:sz w:val="22"/>
          <w:szCs w:val="22"/>
          <w:lang w:val="ru-RU"/>
        </w:rPr>
        <w:t>). К услугам участников, зрителей на автостоянке есть кафе, баня, прачечная, автосервис, автомойка, гостиница.</w:t>
      </w:r>
    </w:p>
    <w:p w:rsidR="000971FD" w:rsidRPr="00145D48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Ждем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Вас на</w:t>
      </w:r>
      <w:r w:rsidR="000971FD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ралли Медвежий ключ -</w:t>
      </w:r>
      <w:r w:rsidR="000971FD" w:rsidRPr="00145D48">
        <w:rPr>
          <w:rFonts w:ascii="Arial" w:hAnsi="Arial" w:cs="Arial"/>
          <w:b/>
          <w:sz w:val="22"/>
          <w:szCs w:val="22"/>
          <w:lang w:val="ru-RU"/>
        </w:rPr>
        <w:t>201</w:t>
      </w:r>
      <w:r w:rsidR="00145D48">
        <w:rPr>
          <w:rFonts w:ascii="Arial" w:hAnsi="Arial" w:cs="Arial"/>
          <w:b/>
          <w:sz w:val="22"/>
          <w:szCs w:val="22"/>
          <w:lang w:val="ru-RU"/>
        </w:rPr>
        <w:t>7</w:t>
      </w:r>
      <w:r w:rsidRPr="00145D48">
        <w:rPr>
          <w:rFonts w:ascii="Arial" w:hAnsi="Arial" w:cs="Arial"/>
          <w:b/>
          <w:sz w:val="22"/>
          <w:szCs w:val="22"/>
          <w:lang w:val="ru-RU"/>
        </w:rPr>
        <w:t>!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ИНФОРМАЦИЯ О РАЛЛИ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6313B9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8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Pr="00145D48" w:rsidRDefault="006313B9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9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+7-922-244-53-32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+7-919-451-35-37</w:t>
      </w:r>
    </w:p>
    <w:p w:rsidR="009C741B" w:rsidRDefault="009C741B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5F" w:rsidRDefault="0019625F" w:rsidP="000A6625">
      <w:pPr>
        <w:spacing w:after="0" w:line="240" w:lineRule="auto"/>
      </w:pPr>
      <w:r>
        <w:separator/>
      </w:r>
    </w:p>
  </w:endnote>
  <w:endnote w:type="continuationSeparator" w:id="0">
    <w:p w:rsidR="0019625F" w:rsidRDefault="0019625F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5F" w:rsidRDefault="0019625F" w:rsidP="000A6625">
      <w:pPr>
        <w:spacing w:after="0" w:line="240" w:lineRule="auto"/>
      </w:pPr>
      <w:r>
        <w:separator/>
      </w:r>
    </w:p>
  </w:footnote>
  <w:footnote w:type="continuationSeparator" w:id="0">
    <w:p w:rsidR="0019625F" w:rsidRDefault="0019625F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45D48"/>
    <w:rsid w:val="00162046"/>
    <w:rsid w:val="001866FC"/>
    <w:rsid w:val="0019625F"/>
    <w:rsid w:val="001971D4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34A5A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313B9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80F1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A10E2"/>
    <w:rsid w:val="00DB6EDC"/>
    <w:rsid w:val="00DD5518"/>
    <w:rsid w:val="00DF7801"/>
    <w:rsid w:val="00E03CAB"/>
    <w:rsid w:val="00E041AF"/>
    <w:rsid w:val="00E0784E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D63-BCFD-4185-908D-AC5983C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4</cp:revision>
  <cp:lastPrinted>2016-01-18T18:03:00Z</cp:lastPrinted>
  <dcterms:created xsi:type="dcterms:W3CDTF">2017-01-17T18:48:00Z</dcterms:created>
  <dcterms:modified xsi:type="dcterms:W3CDTF">2017-01-18T06:25:00Z</dcterms:modified>
</cp:coreProperties>
</file>